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7B" w:rsidRDefault="0041797B" w:rsidP="0041797B">
      <w:pPr>
        <w:jc w:val="center"/>
        <w:rPr>
          <w:b/>
        </w:rPr>
      </w:pPr>
    </w:p>
    <w:p w:rsidR="0041797B" w:rsidRDefault="0041797B" w:rsidP="0041797B">
      <w:pPr>
        <w:jc w:val="center"/>
        <w:rPr>
          <w:b/>
        </w:rPr>
      </w:pPr>
    </w:p>
    <w:p w:rsidR="0041797B" w:rsidRDefault="0041797B" w:rsidP="0041797B">
      <w:pPr>
        <w:pStyle w:val="Heading1"/>
        <w:jc w:val="left"/>
      </w:pPr>
    </w:p>
    <w:p w:rsidR="0041797B" w:rsidRDefault="0041797B" w:rsidP="0041797B">
      <w:pPr>
        <w:pStyle w:val="Heading1"/>
      </w:pPr>
      <w:r>
        <w:object w:dxaOrig="4475" w:dyaOrig="1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111.35pt" o:ole="">
            <v:imagedata r:id="rId5" o:title=""/>
          </v:shape>
          <o:OLEObject Type="Embed" ProgID="CorelDraw.Graphic.15" ShapeID="_x0000_i1025" DrawAspect="Content" ObjectID="_1488867588" r:id="rId6"/>
        </w:object>
      </w:r>
    </w:p>
    <w:p w:rsidR="0041797B" w:rsidRPr="00EA5A41"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 w:rsidR="0041797B" w:rsidRDefault="0041797B" w:rsidP="0041797B">
      <w:pPr>
        <w:jc w:val="center"/>
      </w:pPr>
    </w:p>
    <w:p w:rsidR="0041797B" w:rsidRDefault="0041797B" w:rsidP="0041797B">
      <w:pPr>
        <w:jc w:val="center"/>
        <w:rPr>
          <w:rFonts w:ascii="Arial" w:hAnsi="Arial" w:cs="Arial"/>
          <w:b/>
          <w:sz w:val="60"/>
        </w:rPr>
      </w:pPr>
      <w:r>
        <w:rPr>
          <w:rFonts w:ascii="Arial" w:hAnsi="Arial" w:cs="Arial"/>
          <w:b/>
          <w:sz w:val="60"/>
        </w:rPr>
        <w:t>Flame Detection</w:t>
      </w:r>
    </w:p>
    <w:p w:rsidR="0041797B" w:rsidRDefault="0041797B" w:rsidP="0041797B">
      <w:pPr>
        <w:jc w:val="center"/>
        <w:rPr>
          <w:rFonts w:ascii="Arial" w:hAnsi="Arial" w:cs="Arial"/>
          <w:b/>
          <w:sz w:val="56"/>
        </w:rPr>
      </w:pPr>
      <w:r>
        <w:rPr>
          <w:rFonts w:ascii="Arial" w:hAnsi="Arial" w:cs="Arial"/>
          <w:b/>
          <w:sz w:val="60"/>
        </w:rPr>
        <w:t>Engineering Specifications</w:t>
      </w:r>
    </w:p>
    <w:p w:rsidR="0041797B" w:rsidRDefault="0041797B" w:rsidP="0041797B">
      <w:pPr>
        <w:jc w:val="center"/>
        <w:rPr>
          <w:rFonts w:ascii="Arial" w:hAnsi="Arial" w:cs="Arial"/>
          <w:b/>
        </w:rPr>
      </w:pPr>
    </w:p>
    <w:p w:rsidR="0041797B" w:rsidRDefault="0041797B" w:rsidP="0041797B">
      <w:pPr>
        <w:pStyle w:val="Heading2"/>
        <w:rPr>
          <w:rFonts w:ascii="Arial" w:hAnsi="Arial" w:cs="Arial"/>
        </w:rPr>
      </w:pPr>
    </w:p>
    <w:p w:rsidR="0041797B" w:rsidRDefault="0041797B" w:rsidP="0041797B">
      <w:pPr>
        <w:pStyle w:val="Heading2"/>
        <w:rPr>
          <w:rFonts w:ascii="Arial" w:hAnsi="Arial" w:cs="Arial"/>
          <w:sz w:val="36"/>
        </w:rPr>
      </w:pPr>
      <w:r>
        <w:rPr>
          <w:rFonts w:ascii="Arial" w:hAnsi="Arial" w:cs="Arial"/>
          <w:sz w:val="36"/>
        </w:rPr>
        <w:t>October, 2012</w:t>
      </w:r>
    </w:p>
    <w:p w:rsidR="0041797B" w:rsidRDefault="0041797B" w:rsidP="0041797B"/>
    <w:p w:rsidR="0041797B" w:rsidRDefault="0041797B" w:rsidP="0041797B">
      <w:pPr>
        <w:jc w:val="cente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jc w:val="center"/>
        <w:rPr>
          <w:rFonts w:ascii="Arial" w:hAnsi="Arial"/>
          <w:b/>
          <w:sz w:val="22"/>
        </w:rPr>
      </w:pPr>
    </w:p>
    <w:p w:rsidR="0041797B" w:rsidRDefault="005A1DC5" w:rsidP="0041797B">
      <w:pPr>
        <w:jc w:val="right"/>
        <w:rPr>
          <w:bCs/>
          <w:sz w:val="20"/>
        </w:rPr>
      </w:pPr>
      <w:r w:rsidRPr="005A1DC5">
        <w:rPr>
          <w:rFonts w:ascii="Arial" w:hAnsi="Arial"/>
          <w:b/>
          <w:noProof/>
          <w:sz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6pt;margin-top:23.8pt;width:207.15pt;height:92.05pt;z-index:251660288">
            <v:textbox style="mso-next-textbox:#_x0000_s1026">
              <w:txbxContent>
                <w:p w:rsidR="0041797B" w:rsidRDefault="0041797B" w:rsidP="0041797B">
                  <w:pPr>
                    <w:rPr>
                      <w:rFonts w:ascii="Arial" w:hAnsi="Arial" w:cs="Arial"/>
                      <w:sz w:val="20"/>
                    </w:rPr>
                  </w:pPr>
                  <w:r>
                    <w:rPr>
                      <w:rFonts w:ascii="Arial" w:hAnsi="Arial" w:cs="Arial"/>
                      <w:sz w:val="20"/>
                    </w:rPr>
                    <w:t>Safe Fire Detection Inc.</w:t>
                  </w:r>
                </w:p>
                <w:p w:rsidR="0041797B" w:rsidRDefault="0041797B" w:rsidP="0041797B">
                  <w:pPr>
                    <w:rPr>
                      <w:rFonts w:ascii="Arial" w:hAnsi="Arial" w:cs="Arial"/>
                      <w:sz w:val="20"/>
                    </w:rPr>
                  </w:pPr>
                  <w:smartTag w:uri="urn:schemas-microsoft-com:office:smarttags" w:element="Street">
                    <w:smartTag w:uri="urn:schemas-microsoft-com:office:smarttags" w:element="address">
                      <w:r>
                        <w:rPr>
                          <w:rFonts w:ascii="Arial" w:hAnsi="Arial" w:cs="Arial"/>
                          <w:sz w:val="20"/>
                        </w:rPr>
                        <w:t>5915 Stockbridge Dr</w:t>
                      </w:r>
                    </w:smartTag>
                  </w:smartTag>
                  <w:r>
                    <w:rPr>
                      <w:rFonts w:ascii="Arial" w:hAnsi="Arial" w:cs="Arial"/>
                      <w:sz w:val="20"/>
                    </w:rPr>
                    <w:t>.</w:t>
                  </w:r>
                </w:p>
                <w:p w:rsidR="0041797B" w:rsidRDefault="0041797B" w:rsidP="0041797B">
                  <w:pPr>
                    <w:rPr>
                      <w:rFonts w:ascii="Arial" w:hAnsi="Arial" w:cs="Arial"/>
                      <w:sz w:val="20"/>
                    </w:rPr>
                  </w:pPr>
                  <w:smartTag w:uri="urn:schemas-microsoft-com:office:smarttags" w:element="place">
                    <w:smartTag w:uri="urn:schemas-microsoft-com:office:smarttags" w:element="City">
                      <w:r>
                        <w:rPr>
                          <w:rFonts w:ascii="Arial" w:hAnsi="Arial" w:cs="Arial"/>
                          <w:sz w:val="20"/>
                        </w:rPr>
                        <w:t>Monroe</w:t>
                      </w:r>
                    </w:smartTag>
                    <w:r>
                      <w:rPr>
                        <w:rFonts w:ascii="Arial" w:hAnsi="Arial" w:cs="Arial"/>
                        <w:sz w:val="20"/>
                      </w:rPr>
                      <w:t xml:space="preserve">, </w:t>
                    </w:r>
                    <w:smartTag w:uri="urn:schemas-microsoft-com:office:smarttags" w:element="State">
                      <w:r>
                        <w:rPr>
                          <w:rFonts w:ascii="Arial" w:hAnsi="Arial" w:cs="Arial"/>
                          <w:sz w:val="20"/>
                        </w:rPr>
                        <w:t>NC</w:t>
                      </w:r>
                    </w:smartTag>
                    <w:r>
                      <w:rPr>
                        <w:rFonts w:ascii="Arial" w:hAnsi="Arial" w:cs="Arial"/>
                        <w:sz w:val="20"/>
                      </w:rPr>
                      <w:t xml:space="preserve"> </w:t>
                    </w:r>
                    <w:smartTag w:uri="urn:schemas-microsoft-com:office:smarttags" w:element="PostalCode">
                      <w:r>
                        <w:rPr>
                          <w:rFonts w:ascii="Arial" w:hAnsi="Arial" w:cs="Arial"/>
                          <w:sz w:val="20"/>
                        </w:rPr>
                        <w:t>28110</w:t>
                      </w:r>
                    </w:smartTag>
                  </w:smartTag>
                </w:p>
                <w:p w:rsidR="0041797B" w:rsidRDefault="0041797B" w:rsidP="0041797B">
                  <w:pPr>
                    <w:rPr>
                      <w:rFonts w:ascii="Arial" w:hAnsi="Arial" w:cs="Arial"/>
                      <w:sz w:val="20"/>
                    </w:rPr>
                  </w:pPr>
                  <w:r>
                    <w:rPr>
                      <w:rFonts w:ascii="Arial" w:hAnsi="Arial" w:cs="Arial"/>
                      <w:sz w:val="20"/>
                    </w:rPr>
                    <w:t>Phone: (704) 821-7920</w:t>
                  </w:r>
                </w:p>
                <w:p w:rsidR="0041797B" w:rsidRDefault="0041797B" w:rsidP="0041797B">
                  <w:pPr>
                    <w:rPr>
                      <w:rFonts w:ascii="Arial" w:hAnsi="Arial" w:cs="Arial"/>
                      <w:sz w:val="20"/>
                    </w:rPr>
                  </w:pPr>
                  <w:r>
                    <w:rPr>
                      <w:rFonts w:ascii="Arial" w:hAnsi="Arial" w:cs="Arial"/>
                      <w:sz w:val="20"/>
                    </w:rPr>
                    <w:t>Fax:     (704) 821-4327</w:t>
                  </w:r>
                </w:p>
                <w:p w:rsidR="0041797B" w:rsidRDefault="0041797B" w:rsidP="0041797B">
                  <w:pPr>
                    <w:rPr>
                      <w:rFonts w:ascii="Arial" w:hAnsi="Arial" w:cs="Arial"/>
                      <w:sz w:val="20"/>
                    </w:rPr>
                  </w:pPr>
                  <w:r>
                    <w:rPr>
                      <w:rFonts w:ascii="Arial" w:hAnsi="Arial" w:cs="Arial"/>
                      <w:sz w:val="20"/>
                    </w:rPr>
                    <w:t>Website: www.safefiredetection.com</w:t>
                  </w:r>
                </w:p>
                <w:p w:rsidR="0041797B" w:rsidRDefault="0041797B" w:rsidP="0041797B">
                  <w:pPr>
                    <w:rPr>
                      <w:rFonts w:ascii="Arial" w:hAnsi="Arial" w:cs="Arial"/>
                      <w:sz w:val="22"/>
                    </w:rPr>
                  </w:pPr>
                  <w:r>
                    <w:rPr>
                      <w:rFonts w:ascii="Arial" w:hAnsi="Arial" w:cs="Arial"/>
                      <w:sz w:val="20"/>
                    </w:rPr>
                    <w:t xml:space="preserve">E-mail: staff@safefiredetection.com </w:t>
                  </w:r>
                </w:p>
              </w:txbxContent>
            </v:textbox>
          </v:shape>
        </w:pict>
      </w:r>
      <w:r w:rsidR="0041797B">
        <w:rPr>
          <w:i/>
        </w:rPr>
        <w:t xml:space="preserve">                                                                                                                                      </w:t>
      </w:r>
      <w:r w:rsidR="006015FF" w:rsidRPr="006015FF">
        <w:rPr>
          <w:i/>
          <w:noProof/>
        </w:rPr>
        <w:drawing>
          <wp:inline distT="0" distB="0" distL="0" distR="0">
            <wp:extent cx="2176779" cy="1201479"/>
            <wp:effectExtent l="19050" t="0" r="0" b="0"/>
            <wp:docPr id="2" name="Picture 1" descr="C:\Users\sarahg\Sarah\Master Logos\Safe\Safe Fire Generic Company Logo.jpg"/>
            <wp:cNvGraphicFramePr/>
            <a:graphic xmlns:a="http://schemas.openxmlformats.org/drawingml/2006/main">
              <a:graphicData uri="http://schemas.openxmlformats.org/drawingml/2006/picture">
                <pic:pic xmlns:pic="http://schemas.openxmlformats.org/drawingml/2006/picture">
                  <pic:nvPicPr>
                    <pic:cNvPr id="1026" name="Picture 2" descr="C:\Users\sarahg\Sarah\Master Logos\Safe\Safe Fire Generic Company Logo.jpg"/>
                    <pic:cNvPicPr>
                      <a:picLocks noChangeAspect="1" noChangeArrowheads="1"/>
                    </pic:cNvPicPr>
                  </pic:nvPicPr>
                  <pic:blipFill>
                    <a:blip r:embed="rId7" cstate="print"/>
                    <a:srcRect/>
                    <a:stretch>
                      <a:fillRect/>
                    </a:stretch>
                  </pic:blipFill>
                  <pic:spPr bwMode="auto">
                    <a:xfrm>
                      <a:off x="0" y="0"/>
                      <a:ext cx="2178148" cy="1202235"/>
                    </a:xfrm>
                    <a:prstGeom prst="rect">
                      <a:avLst/>
                    </a:prstGeom>
                    <a:noFill/>
                  </pic:spPr>
                </pic:pic>
              </a:graphicData>
            </a:graphic>
          </wp:inline>
        </w:drawing>
      </w:r>
      <w:r w:rsidR="0041797B">
        <w:rPr>
          <w:i/>
        </w:rPr>
        <w:t xml:space="preserve">      </w:t>
      </w:r>
    </w:p>
    <w:p w:rsidR="0041797B" w:rsidRDefault="0041797B" w:rsidP="0041797B">
      <w:pPr>
        <w:rPr>
          <w:bCs/>
          <w:sz w:val="20"/>
        </w:rPr>
      </w:pPr>
      <w:r>
        <w:rPr>
          <w:bCs/>
          <w:sz w:val="18"/>
        </w:rPr>
        <w:t xml:space="preserve">     </w:t>
      </w:r>
      <w:proofErr w:type="gramStart"/>
      <w:r>
        <w:rPr>
          <w:rFonts w:ascii="Arial" w:hAnsi="Arial" w:cs="Arial"/>
          <w:bCs/>
          <w:sz w:val="18"/>
        </w:rPr>
        <w:t>Pub.</w:t>
      </w:r>
      <w:proofErr w:type="gramEnd"/>
      <w:r>
        <w:rPr>
          <w:rFonts w:ascii="Arial" w:hAnsi="Arial" w:cs="Arial"/>
          <w:bCs/>
          <w:sz w:val="18"/>
        </w:rPr>
        <w:t xml:space="preserve"> #</w:t>
      </w:r>
      <w:r w:rsidR="000E0017">
        <w:rPr>
          <w:rFonts w:ascii="Arial" w:hAnsi="Arial" w:cs="Arial"/>
          <w:bCs/>
          <w:sz w:val="18"/>
        </w:rPr>
        <w:t>MA-SFES1012</w:t>
      </w:r>
    </w:p>
    <w:p w:rsidR="0041797B" w:rsidRDefault="0041797B" w:rsidP="0041797B">
      <w:pPr>
        <w:rPr>
          <w:rFonts w:ascii="Arial" w:hAnsi="Arial" w:cs="Arial"/>
          <w:b/>
          <w:sz w:val="22"/>
        </w:rPr>
      </w:pPr>
    </w:p>
    <w:p w:rsidR="0041797B" w:rsidRDefault="0041797B" w:rsidP="0041797B">
      <w:pPr>
        <w:jc w:val="center"/>
        <w:rPr>
          <w:rFonts w:ascii="Arial" w:hAnsi="Arial" w:cs="Arial"/>
          <w:b/>
          <w:sz w:val="22"/>
        </w:rPr>
      </w:pPr>
    </w:p>
    <w:p w:rsidR="0041797B" w:rsidRDefault="0041797B" w:rsidP="0041797B">
      <w:pPr>
        <w:jc w:val="center"/>
        <w:rPr>
          <w:rFonts w:ascii="Arial" w:hAnsi="Arial"/>
          <w:b/>
          <w:sz w:val="22"/>
        </w:rPr>
      </w:pPr>
      <w:r>
        <w:rPr>
          <w:rFonts w:ascii="Arial" w:hAnsi="Arial" w:cs="Arial"/>
          <w:b/>
          <w:sz w:val="22"/>
        </w:rPr>
        <w:t>SAFEFLAME FLAME DETECTOR</w:t>
      </w:r>
    </w:p>
    <w:p w:rsidR="0041797B" w:rsidRDefault="0041797B" w:rsidP="0041797B">
      <w:pPr>
        <w:jc w:val="center"/>
        <w:rPr>
          <w:rFonts w:ascii="Arial" w:hAnsi="Arial"/>
          <w:sz w:val="22"/>
        </w:rPr>
      </w:pPr>
      <w:r>
        <w:rPr>
          <w:rFonts w:ascii="Arial" w:hAnsi="Arial"/>
          <w:b/>
          <w:sz w:val="22"/>
        </w:rPr>
        <w:t>ENGINEERING SPECIFICATIONS</w:t>
      </w:r>
    </w:p>
    <w:p w:rsidR="0041797B" w:rsidRDefault="0041797B" w:rsidP="0041797B">
      <w:pPr>
        <w:jc w:val="center"/>
        <w:rPr>
          <w:rFonts w:ascii="Arial" w:hAnsi="Arial"/>
          <w:sz w:val="22"/>
        </w:rPr>
      </w:pPr>
    </w:p>
    <w:p w:rsidR="0041797B" w:rsidRDefault="0041797B" w:rsidP="0041797B">
      <w:pPr>
        <w:jc w:val="center"/>
        <w:rPr>
          <w:rFonts w:ascii="Arial" w:hAnsi="Arial"/>
          <w:sz w:val="22"/>
        </w:rPr>
      </w:pPr>
      <w:r>
        <w:rPr>
          <w:rFonts w:ascii="Arial" w:hAnsi="Arial"/>
          <w:sz w:val="22"/>
        </w:rPr>
        <w:t xml:space="preserve">CSI </w:t>
      </w:r>
      <w:proofErr w:type="gramStart"/>
      <w:r>
        <w:rPr>
          <w:rFonts w:ascii="Arial" w:hAnsi="Arial"/>
          <w:sz w:val="22"/>
        </w:rPr>
        <w:t>SECTION  [</w:t>
      </w:r>
      <w:proofErr w:type="gramEnd"/>
      <w:r>
        <w:rPr>
          <w:rFonts w:ascii="Arial" w:hAnsi="Arial"/>
          <w:sz w:val="22"/>
        </w:rPr>
        <w:t xml:space="preserve">             ]</w:t>
      </w:r>
    </w:p>
    <w:p w:rsidR="0041797B" w:rsidRDefault="0041797B" w:rsidP="0041797B">
      <w:pPr>
        <w:jc w:val="center"/>
        <w:rPr>
          <w:rFonts w:ascii="Arial" w:hAnsi="Arial"/>
          <w:sz w:val="22"/>
        </w:rPr>
      </w:pPr>
      <w:r>
        <w:rPr>
          <w:rFonts w:ascii="Arial" w:hAnsi="Arial"/>
          <w:sz w:val="22"/>
        </w:rPr>
        <w:t>FLAME DETECTION SYSTEM (S)</w:t>
      </w:r>
    </w:p>
    <w:p w:rsidR="0041797B" w:rsidRDefault="0041797B" w:rsidP="0041797B">
      <w:pPr>
        <w:jc w:val="center"/>
        <w:rPr>
          <w:rFonts w:ascii="Arial" w:hAnsi="Arial"/>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r>
        <w:rPr>
          <w:rFonts w:ascii="Arial" w:hAnsi="Arial"/>
          <w:b/>
          <w:sz w:val="22"/>
        </w:rPr>
        <w:t>PART 1 - GENERAL</w:t>
      </w: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1.01</w:t>
      </w:r>
      <w:r>
        <w:rPr>
          <w:rFonts w:ascii="Arial" w:hAnsi="Arial"/>
          <w:b/>
          <w:sz w:val="22"/>
        </w:rPr>
        <w:tab/>
        <w:t>SUMMARY</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sz w:val="22"/>
        </w:rPr>
        <w:tab/>
        <w:t>A.  Section includes linear heat detection systems</w:t>
      </w:r>
    </w:p>
    <w:p w:rsidR="0041797B" w:rsidRDefault="0041797B" w:rsidP="0041797B">
      <w:pPr>
        <w:rPr>
          <w:rFonts w:ascii="Arial" w:hAnsi="Arial"/>
          <w:sz w:val="22"/>
        </w:rPr>
      </w:pPr>
      <w:r>
        <w:rPr>
          <w:rFonts w:ascii="Arial" w:hAnsi="Arial"/>
          <w:sz w:val="22"/>
        </w:rPr>
        <w:tab/>
        <w:t>B.  Related Sections:</w:t>
      </w:r>
    </w:p>
    <w:p w:rsidR="0041797B" w:rsidRDefault="0041797B" w:rsidP="0041797B">
      <w:pPr>
        <w:numPr>
          <w:ilvl w:val="0"/>
          <w:numId w:val="12"/>
        </w:numPr>
        <w:rPr>
          <w:rFonts w:ascii="Arial" w:hAnsi="Arial"/>
          <w:sz w:val="22"/>
        </w:rPr>
      </w:pPr>
      <w:r>
        <w:rPr>
          <w:rFonts w:ascii="Arial" w:hAnsi="Arial"/>
          <w:sz w:val="22"/>
        </w:rPr>
        <w:t>Section 16720 - Fire Alarm and Detection Systems</w:t>
      </w:r>
    </w:p>
    <w:p w:rsidR="0041797B" w:rsidRDefault="0041797B" w:rsidP="0041797B">
      <w:pPr>
        <w:numPr>
          <w:ilvl w:val="0"/>
          <w:numId w:val="12"/>
        </w:numPr>
        <w:rPr>
          <w:rFonts w:ascii="Arial" w:hAnsi="Arial"/>
          <w:sz w:val="22"/>
        </w:rPr>
      </w:pPr>
      <w:r>
        <w:rPr>
          <w:rFonts w:ascii="Arial" w:hAnsi="Arial"/>
          <w:sz w:val="22"/>
        </w:rPr>
        <w:t>Section 15300 - Fire Protection Systems</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b/>
          <w:sz w:val="22"/>
        </w:rPr>
        <w:t>1.02</w:t>
      </w:r>
      <w:r>
        <w:rPr>
          <w:rFonts w:ascii="Arial" w:hAnsi="Arial"/>
          <w:b/>
          <w:sz w:val="22"/>
        </w:rPr>
        <w:tab/>
        <w:t>REFERENCES</w:t>
      </w:r>
    </w:p>
    <w:p w:rsidR="0041797B" w:rsidRDefault="0041797B" w:rsidP="0041797B">
      <w:pPr>
        <w:rPr>
          <w:rFonts w:ascii="Arial" w:hAnsi="Arial"/>
          <w:sz w:val="22"/>
        </w:rPr>
      </w:pPr>
    </w:p>
    <w:p w:rsidR="0041797B" w:rsidRDefault="0041797B" w:rsidP="0041797B">
      <w:pPr>
        <w:pStyle w:val="BodyText"/>
        <w:rPr>
          <w:rFonts w:ascii="Arial" w:hAnsi="Arial"/>
        </w:rPr>
      </w:pPr>
      <w:r>
        <w:rPr>
          <w:rFonts w:ascii="Arial" w:hAnsi="Arial"/>
        </w:rPr>
        <w:tab/>
        <w:t>A.  National Fire Protection Association (NFPA):</w:t>
      </w:r>
    </w:p>
    <w:p w:rsidR="0041797B" w:rsidRDefault="0041797B" w:rsidP="0041797B">
      <w:pPr>
        <w:numPr>
          <w:ilvl w:val="0"/>
          <w:numId w:val="11"/>
        </w:numPr>
        <w:rPr>
          <w:rFonts w:ascii="Arial" w:hAnsi="Arial"/>
          <w:sz w:val="22"/>
        </w:rPr>
      </w:pPr>
      <w:r>
        <w:rPr>
          <w:rFonts w:ascii="Arial" w:hAnsi="Arial"/>
          <w:sz w:val="22"/>
        </w:rPr>
        <w:t>NFPA 72 Standard for Protection Signaling Systems</w:t>
      </w:r>
    </w:p>
    <w:p w:rsidR="0041797B" w:rsidRDefault="0041797B" w:rsidP="0041797B">
      <w:pPr>
        <w:numPr>
          <w:ilvl w:val="0"/>
          <w:numId w:val="11"/>
        </w:numPr>
        <w:rPr>
          <w:rFonts w:ascii="Arial" w:hAnsi="Arial"/>
          <w:sz w:val="22"/>
        </w:rPr>
      </w:pPr>
      <w:r>
        <w:rPr>
          <w:rFonts w:ascii="Arial" w:hAnsi="Arial"/>
          <w:sz w:val="22"/>
        </w:rPr>
        <w:t>Factory Mutual Insurance (FM) Approval Guide</w:t>
      </w:r>
    </w:p>
    <w:p w:rsidR="00636D37" w:rsidRDefault="00636D37" w:rsidP="0041797B">
      <w:pPr>
        <w:numPr>
          <w:ilvl w:val="0"/>
          <w:numId w:val="11"/>
        </w:numPr>
        <w:rPr>
          <w:rFonts w:ascii="Arial" w:hAnsi="Arial"/>
          <w:sz w:val="22"/>
        </w:rPr>
      </w:pPr>
      <w:r>
        <w:rPr>
          <w:rFonts w:ascii="Arial" w:hAnsi="Arial"/>
          <w:sz w:val="22"/>
        </w:rPr>
        <w:t xml:space="preserve">ATEX Product Certification for use in potentially explosive </w:t>
      </w:r>
      <w:proofErr w:type="spellStart"/>
      <w:r>
        <w:rPr>
          <w:rFonts w:ascii="Arial" w:hAnsi="Arial"/>
          <w:sz w:val="22"/>
        </w:rPr>
        <w:t>enviornments</w:t>
      </w:r>
      <w:proofErr w:type="spellEnd"/>
    </w:p>
    <w:p w:rsidR="0041797B" w:rsidRDefault="0041797B" w:rsidP="0041797B">
      <w:pPr>
        <w:ind w:left="720"/>
        <w:rPr>
          <w:rFonts w:ascii="Arial" w:hAnsi="Arial"/>
          <w:sz w:val="22"/>
        </w:rPr>
      </w:pPr>
      <w:r>
        <w:rPr>
          <w:rFonts w:ascii="Arial" w:hAnsi="Arial"/>
          <w:sz w:val="22"/>
        </w:rPr>
        <w:t>B. State and Local Codes.</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b/>
          <w:sz w:val="22"/>
        </w:rPr>
        <w:t>1.03</w:t>
      </w:r>
      <w:r>
        <w:rPr>
          <w:rFonts w:ascii="Arial" w:hAnsi="Arial"/>
          <w:b/>
          <w:sz w:val="22"/>
        </w:rPr>
        <w:tab/>
        <w:t>SYSTEM DESCRIPTION</w:t>
      </w:r>
    </w:p>
    <w:p w:rsidR="0041797B" w:rsidRDefault="0041797B" w:rsidP="0041797B">
      <w:pPr>
        <w:rPr>
          <w:rFonts w:ascii="Arial" w:hAnsi="Arial"/>
          <w:sz w:val="22"/>
        </w:rPr>
      </w:pPr>
    </w:p>
    <w:p w:rsidR="0041797B" w:rsidRDefault="0041797B" w:rsidP="0041797B">
      <w:pPr>
        <w:numPr>
          <w:ilvl w:val="0"/>
          <w:numId w:val="3"/>
        </w:numPr>
        <w:rPr>
          <w:rFonts w:ascii="Arial" w:hAnsi="Arial"/>
          <w:sz w:val="22"/>
        </w:rPr>
      </w:pPr>
      <w:r>
        <w:rPr>
          <w:rFonts w:ascii="Arial" w:hAnsi="Arial"/>
          <w:sz w:val="22"/>
        </w:rPr>
        <w:t>Design Requirements:</w:t>
      </w:r>
    </w:p>
    <w:p w:rsidR="0041797B" w:rsidRDefault="0041797B" w:rsidP="0041797B">
      <w:pPr>
        <w:numPr>
          <w:ilvl w:val="1"/>
          <w:numId w:val="3"/>
        </w:numPr>
        <w:rPr>
          <w:rFonts w:ascii="Arial" w:hAnsi="Arial" w:cs="Arial"/>
          <w:sz w:val="22"/>
        </w:rPr>
      </w:pPr>
      <w:r>
        <w:rPr>
          <w:rFonts w:ascii="Arial" w:hAnsi="Arial"/>
          <w:sz w:val="22"/>
        </w:rPr>
        <w:t xml:space="preserve">Shall </w:t>
      </w:r>
      <w:r>
        <w:rPr>
          <w:rFonts w:ascii="Arial" w:hAnsi="Arial" w:cs="Arial"/>
          <w:sz w:val="22"/>
        </w:rPr>
        <w:t>consist of an approved flame detector and control/releasing panel that are designed and installed to detect the flame from a fire as it was designed.</w:t>
      </w:r>
    </w:p>
    <w:p w:rsidR="0041797B" w:rsidRDefault="0041797B" w:rsidP="0041797B">
      <w:pPr>
        <w:pStyle w:val="BodyText"/>
        <w:numPr>
          <w:ilvl w:val="1"/>
          <w:numId w:val="3"/>
        </w:numPr>
        <w:rPr>
          <w:rFonts w:ascii="Arial" w:hAnsi="Arial" w:cs="Arial"/>
        </w:rPr>
      </w:pPr>
      <w:r>
        <w:rPr>
          <w:rFonts w:ascii="Arial" w:hAnsi="Arial" w:cs="Arial"/>
        </w:rPr>
        <w:t>The control/releasing panel shall be any approved self-contained, micro-controlled base technology that indicates alarms, faults and system integrity or as approved by the manufacturer. The intent of the panel is to alarm when the flame detector senses a fire and either alarm, or alarm and release an extinguishing agent. The panel shall also have 24, 60 or 90 (Choose One) hour battery back up.</w:t>
      </w:r>
    </w:p>
    <w:p w:rsidR="0041797B" w:rsidRDefault="0041797B" w:rsidP="0041797B">
      <w:pPr>
        <w:pStyle w:val="BodyText"/>
        <w:numPr>
          <w:ilvl w:val="1"/>
          <w:numId w:val="3"/>
        </w:numPr>
        <w:rPr>
          <w:rFonts w:ascii="Arial" w:hAnsi="Arial" w:cs="Arial"/>
        </w:rPr>
      </w:pPr>
      <w:r>
        <w:rPr>
          <w:rFonts w:ascii="Arial" w:hAnsi="Arial" w:cs="Arial"/>
        </w:rPr>
        <w:t xml:space="preserve">The flame detection systems spacing shall be determined by NFPA, State Codes, Local Codes and the manufacturer’s recommendations.    </w:t>
      </w:r>
    </w:p>
    <w:p w:rsidR="0041797B" w:rsidRDefault="0041797B" w:rsidP="0041797B">
      <w:pPr>
        <w:rPr>
          <w:rFonts w:ascii="Arial" w:hAnsi="Arial" w:cs="Arial"/>
          <w:sz w:val="22"/>
        </w:rPr>
      </w:pPr>
    </w:p>
    <w:p w:rsidR="0041797B" w:rsidRDefault="0041797B" w:rsidP="0041797B">
      <w:pPr>
        <w:rPr>
          <w:rFonts w:ascii="Arial" w:hAnsi="Arial"/>
          <w:sz w:val="22"/>
        </w:rPr>
      </w:pPr>
    </w:p>
    <w:p w:rsidR="0041797B" w:rsidRDefault="0041797B" w:rsidP="0041797B">
      <w:pPr>
        <w:ind w:firstLine="720"/>
        <w:rPr>
          <w:rFonts w:ascii="Arial" w:hAnsi="Arial"/>
          <w:sz w:val="22"/>
        </w:rPr>
      </w:pPr>
      <w:r>
        <w:rPr>
          <w:rFonts w:ascii="Arial" w:hAnsi="Arial"/>
          <w:sz w:val="22"/>
        </w:rPr>
        <w:t>B.  Performance Requirements:</w:t>
      </w:r>
    </w:p>
    <w:p w:rsidR="0041797B" w:rsidRDefault="0041797B" w:rsidP="0041797B">
      <w:pPr>
        <w:numPr>
          <w:ilvl w:val="0"/>
          <w:numId w:val="14"/>
        </w:numPr>
        <w:rPr>
          <w:rFonts w:ascii="Arial" w:hAnsi="Arial"/>
          <w:sz w:val="22"/>
        </w:rPr>
      </w:pPr>
      <w:r>
        <w:rPr>
          <w:rFonts w:ascii="Arial" w:hAnsi="Arial"/>
          <w:sz w:val="22"/>
        </w:rPr>
        <w:t xml:space="preserve">Shall be FM tested and approved. </w:t>
      </w:r>
    </w:p>
    <w:p w:rsidR="0041797B" w:rsidRDefault="0041797B" w:rsidP="0041797B">
      <w:pPr>
        <w:numPr>
          <w:ilvl w:val="0"/>
          <w:numId w:val="14"/>
        </w:numPr>
        <w:rPr>
          <w:rFonts w:ascii="Arial" w:hAnsi="Arial"/>
          <w:sz w:val="22"/>
        </w:rPr>
      </w:pPr>
      <w:r>
        <w:rPr>
          <w:rFonts w:ascii="Arial" w:hAnsi="Arial"/>
          <w:sz w:val="22"/>
        </w:rPr>
        <w:lastRenderedPageBreak/>
        <w:t>Shall be listed for up to 200 foot spacing (IR3) or 100 foot spacing (UV/IR).</w:t>
      </w:r>
    </w:p>
    <w:p w:rsidR="0041797B" w:rsidRDefault="0041797B" w:rsidP="0041797B">
      <w:pPr>
        <w:numPr>
          <w:ilvl w:val="0"/>
          <w:numId w:val="14"/>
        </w:numPr>
        <w:rPr>
          <w:rFonts w:ascii="Arial" w:hAnsi="Arial"/>
          <w:sz w:val="22"/>
        </w:rPr>
      </w:pPr>
      <w:r>
        <w:rPr>
          <w:rFonts w:ascii="Arial" w:hAnsi="Arial"/>
          <w:sz w:val="22"/>
        </w:rPr>
        <w:t>Shall be compatible with any UL listed fire alarm panel.</w:t>
      </w:r>
    </w:p>
    <w:p w:rsidR="0041797B" w:rsidRDefault="0041797B" w:rsidP="0041797B">
      <w:pPr>
        <w:numPr>
          <w:ilvl w:val="0"/>
          <w:numId w:val="14"/>
        </w:numPr>
        <w:rPr>
          <w:rFonts w:ascii="Arial" w:hAnsi="Arial"/>
          <w:sz w:val="22"/>
        </w:rPr>
      </w:pPr>
      <w:r>
        <w:rPr>
          <w:rFonts w:ascii="Arial" w:hAnsi="Arial"/>
          <w:sz w:val="22"/>
        </w:rPr>
        <w:t>Must not require proprietary panel.</w:t>
      </w:r>
    </w:p>
    <w:p w:rsidR="0041797B" w:rsidRDefault="0041797B" w:rsidP="0041797B">
      <w:pPr>
        <w:numPr>
          <w:ilvl w:val="0"/>
          <w:numId w:val="14"/>
        </w:numPr>
        <w:rPr>
          <w:rFonts w:ascii="Arial" w:hAnsi="Arial"/>
          <w:sz w:val="22"/>
        </w:rPr>
      </w:pPr>
      <w:r>
        <w:rPr>
          <w:rFonts w:ascii="Arial" w:hAnsi="Arial"/>
          <w:sz w:val="22"/>
        </w:rPr>
        <w:t>Shall report any equipment related fault through a fault output relays.</w:t>
      </w:r>
    </w:p>
    <w:p w:rsidR="0041797B" w:rsidRDefault="0041797B" w:rsidP="0041797B">
      <w:pPr>
        <w:numPr>
          <w:ilvl w:val="0"/>
          <w:numId w:val="14"/>
        </w:numPr>
        <w:rPr>
          <w:rFonts w:ascii="Arial" w:hAnsi="Arial"/>
          <w:sz w:val="22"/>
        </w:rPr>
      </w:pPr>
      <w:r>
        <w:rPr>
          <w:rFonts w:ascii="Arial" w:hAnsi="Arial"/>
          <w:sz w:val="22"/>
        </w:rPr>
        <w:t>Shall be installed to comply with NFPA standards (and the authority having jurisdiction).</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1.04</w:t>
      </w:r>
      <w:r>
        <w:rPr>
          <w:rFonts w:ascii="Arial" w:hAnsi="Arial"/>
          <w:b/>
          <w:sz w:val="22"/>
        </w:rPr>
        <w:tab/>
        <w:t>SUBMITTALS</w:t>
      </w:r>
    </w:p>
    <w:p w:rsidR="0041797B" w:rsidRDefault="0041797B" w:rsidP="0041797B">
      <w:pPr>
        <w:rPr>
          <w:rFonts w:ascii="Arial" w:hAnsi="Arial"/>
          <w:sz w:val="22"/>
        </w:rPr>
      </w:pPr>
    </w:p>
    <w:p w:rsidR="0041797B" w:rsidRDefault="0041797B" w:rsidP="0041797B">
      <w:pPr>
        <w:numPr>
          <w:ilvl w:val="0"/>
          <w:numId w:val="13"/>
        </w:numPr>
        <w:rPr>
          <w:rFonts w:ascii="Arial" w:hAnsi="Arial"/>
          <w:sz w:val="22"/>
        </w:rPr>
      </w:pPr>
      <w:r>
        <w:rPr>
          <w:rFonts w:ascii="Arial" w:hAnsi="Arial"/>
          <w:sz w:val="22"/>
        </w:rPr>
        <w:t>Submit product data and shop drawings including isometric and plan view layouts of the system under provisions of section [                 ].</w:t>
      </w:r>
    </w:p>
    <w:p w:rsidR="0041797B" w:rsidRDefault="0041797B" w:rsidP="0041797B">
      <w:pPr>
        <w:pStyle w:val="BodyText"/>
        <w:numPr>
          <w:ilvl w:val="0"/>
          <w:numId w:val="13"/>
        </w:numPr>
        <w:rPr>
          <w:rFonts w:ascii="Arial" w:hAnsi="Arial"/>
        </w:rPr>
      </w:pPr>
      <w:r>
        <w:rPr>
          <w:rFonts w:ascii="Arial" w:hAnsi="Arial"/>
        </w:rPr>
        <w:t>Supply one copy of the manufacturers Installation &amp; Operation Manuals after completion of installation.</w:t>
      </w:r>
    </w:p>
    <w:p w:rsidR="0041797B" w:rsidRDefault="0041797B" w:rsidP="0041797B">
      <w:pPr>
        <w:numPr>
          <w:ilvl w:val="0"/>
          <w:numId w:val="13"/>
        </w:numPr>
        <w:rPr>
          <w:rFonts w:ascii="Arial" w:hAnsi="Arial"/>
          <w:sz w:val="22"/>
        </w:rPr>
      </w:pPr>
      <w:r>
        <w:rPr>
          <w:rFonts w:ascii="Arial" w:hAnsi="Arial"/>
          <w:sz w:val="22"/>
        </w:rPr>
        <w:t xml:space="preserve">Supply one copy of the manufacturers Start-Up forms within 30 days after installed and commissioned. </w:t>
      </w:r>
    </w:p>
    <w:p w:rsidR="0041797B" w:rsidRDefault="0041797B" w:rsidP="0041797B">
      <w:pPr>
        <w:numPr>
          <w:ilvl w:val="0"/>
          <w:numId w:val="13"/>
        </w:numPr>
        <w:rPr>
          <w:rFonts w:ascii="Arial" w:hAnsi="Arial"/>
          <w:sz w:val="22"/>
        </w:rPr>
      </w:pPr>
      <w:r>
        <w:rPr>
          <w:rFonts w:ascii="Arial" w:hAnsi="Arial"/>
          <w:sz w:val="22"/>
        </w:rPr>
        <w:t>Each bidder must supply their proposed system design for the area(s) to be protected together with a letter certifying that the design strictly complies with the limitations established by the manufacturer.</w:t>
      </w:r>
    </w:p>
    <w:p w:rsidR="0041797B" w:rsidRDefault="0041797B" w:rsidP="0041797B">
      <w:pPr>
        <w:rPr>
          <w:rFonts w:ascii="Arial" w:hAnsi="Arial"/>
          <w:sz w:val="22"/>
        </w:rPr>
      </w:pPr>
      <w:r>
        <w:rPr>
          <w:rFonts w:ascii="Arial" w:hAnsi="Arial"/>
          <w:sz w:val="22"/>
        </w:rPr>
        <w:t xml:space="preserve">  </w:t>
      </w:r>
    </w:p>
    <w:p w:rsidR="0041797B" w:rsidRDefault="0041797B" w:rsidP="0041797B">
      <w:pPr>
        <w:rPr>
          <w:rFonts w:ascii="Arial" w:hAnsi="Arial"/>
          <w:sz w:val="22"/>
        </w:rPr>
      </w:pPr>
      <w:r>
        <w:rPr>
          <w:rFonts w:ascii="Arial" w:hAnsi="Arial"/>
          <w:b/>
          <w:sz w:val="22"/>
        </w:rPr>
        <w:t>1.05</w:t>
      </w:r>
      <w:r>
        <w:rPr>
          <w:rFonts w:ascii="Arial" w:hAnsi="Arial"/>
          <w:b/>
          <w:sz w:val="22"/>
        </w:rPr>
        <w:tab/>
        <w:t>QUALITY ASSURANCE</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sz w:val="22"/>
        </w:rPr>
        <w:tab/>
        <w:t>A.  Qualifications:</w:t>
      </w:r>
    </w:p>
    <w:p w:rsidR="0041797B" w:rsidRDefault="0041797B" w:rsidP="0041797B">
      <w:pPr>
        <w:numPr>
          <w:ilvl w:val="0"/>
          <w:numId w:val="10"/>
        </w:numPr>
        <w:rPr>
          <w:rFonts w:ascii="Arial" w:hAnsi="Arial" w:cs="Arial"/>
          <w:sz w:val="22"/>
        </w:rPr>
      </w:pPr>
      <w:r>
        <w:rPr>
          <w:rFonts w:ascii="Arial" w:hAnsi="Arial"/>
          <w:sz w:val="22"/>
        </w:rPr>
        <w:t>Contractor:  The contractor shall have a minimum of 5 years experience in the design and installation of fire detection systems.</w:t>
      </w:r>
    </w:p>
    <w:p w:rsidR="0041797B" w:rsidRDefault="0041797B" w:rsidP="0041797B">
      <w:pPr>
        <w:numPr>
          <w:ilvl w:val="0"/>
          <w:numId w:val="10"/>
        </w:numPr>
        <w:rPr>
          <w:rFonts w:ascii="Arial" w:hAnsi="Arial"/>
          <w:sz w:val="22"/>
        </w:rPr>
      </w:pPr>
      <w:r>
        <w:rPr>
          <w:rFonts w:ascii="Arial" w:hAnsi="Arial"/>
          <w:sz w:val="22"/>
        </w:rPr>
        <w:t xml:space="preserve">Equipment suppliers:  The equipment suppliers shall be factory authorized </w:t>
      </w:r>
      <w:r>
        <w:rPr>
          <w:rFonts w:ascii="Arial" w:hAnsi="Arial"/>
          <w:sz w:val="22"/>
        </w:rPr>
        <w:tab/>
        <w:t xml:space="preserve">   and trained by the manufacturer every other year to design, install and maintain all aspects of the system.  </w:t>
      </w:r>
    </w:p>
    <w:p w:rsidR="0041797B" w:rsidRDefault="0041797B" w:rsidP="0041797B">
      <w:pPr>
        <w:ind w:firstLine="720"/>
        <w:rPr>
          <w:rFonts w:ascii="Arial" w:hAnsi="Arial"/>
          <w:sz w:val="22"/>
        </w:rPr>
      </w:pPr>
      <w:r>
        <w:rPr>
          <w:rFonts w:ascii="Arial" w:hAnsi="Arial"/>
          <w:sz w:val="22"/>
        </w:rPr>
        <w:t>B.  Regulatory Requirements:</w:t>
      </w:r>
    </w:p>
    <w:p w:rsidR="0041797B" w:rsidRDefault="0041797B" w:rsidP="0041797B">
      <w:pPr>
        <w:numPr>
          <w:ilvl w:val="0"/>
          <w:numId w:val="9"/>
        </w:numPr>
        <w:rPr>
          <w:rFonts w:ascii="Arial" w:hAnsi="Arial"/>
          <w:sz w:val="22"/>
        </w:rPr>
      </w:pPr>
      <w:r>
        <w:rPr>
          <w:rFonts w:ascii="Arial" w:hAnsi="Arial"/>
          <w:sz w:val="22"/>
        </w:rPr>
        <w:t>Codes and approvals:  Equipment supplier shall conform to the local code requirements and approvals applicable to this section.  Supplier must obtain and pay all necessary permits prior to beginning work in this section.</w:t>
      </w:r>
      <w:r>
        <w:rPr>
          <w:rFonts w:ascii="Arial" w:hAnsi="Arial"/>
          <w:sz w:val="22"/>
        </w:rPr>
        <w:tab/>
      </w:r>
    </w:p>
    <w:p w:rsidR="0041797B" w:rsidRDefault="0041797B" w:rsidP="0041797B">
      <w:pPr>
        <w:numPr>
          <w:ilvl w:val="0"/>
          <w:numId w:val="9"/>
        </w:numPr>
        <w:rPr>
          <w:rFonts w:ascii="Arial" w:hAnsi="Arial"/>
          <w:sz w:val="22"/>
        </w:rPr>
      </w:pPr>
      <w:r>
        <w:rPr>
          <w:rFonts w:ascii="Arial" w:hAnsi="Arial"/>
          <w:sz w:val="22"/>
        </w:rPr>
        <w:t xml:space="preserve">The system shall be Factory Mutual approved.                           </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1.06</w:t>
      </w:r>
      <w:r>
        <w:rPr>
          <w:rFonts w:ascii="Arial" w:hAnsi="Arial"/>
          <w:b/>
          <w:sz w:val="22"/>
        </w:rPr>
        <w:tab/>
        <w:t>PROJECT CONDITIONS</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sz w:val="22"/>
        </w:rPr>
        <w:tab/>
        <w:t>A.  Physical/Environmental Requirements:</w:t>
      </w:r>
      <w:r w:rsidR="001358F7">
        <w:rPr>
          <w:rFonts w:ascii="Arial" w:hAnsi="Arial"/>
          <w:sz w:val="22"/>
        </w:rPr>
        <w:t xml:space="preserve">  (CHOOSE APPROPRIATE)</w:t>
      </w:r>
    </w:p>
    <w:p w:rsidR="0041797B" w:rsidRDefault="0041797B" w:rsidP="0041797B">
      <w:pPr>
        <w:numPr>
          <w:ilvl w:val="0"/>
          <w:numId w:val="8"/>
        </w:numPr>
        <w:rPr>
          <w:rFonts w:ascii="Arial" w:hAnsi="Arial" w:cs="Arial"/>
          <w:sz w:val="22"/>
        </w:rPr>
      </w:pPr>
      <w:r>
        <w:rPr>
          <w:rFonts w:ascii="Arial" w:hAnsi="Arial" w:cs="Arial"/>
          <w:sz w:val="22"/>
        </w:rPr>
        <w:t>The detector shall be permanently mounted where specified on the shop drawings or in a location to facilitate access and ease of service.</w:t>
      </w:r>
    </w:p>
    <w:p w:rsidR="0041797B" w:rsidRDefault="0041797B" w:rsidP="0041797B">
      <w:pPr>
        <w:numPr>
          <w:ilvl w:val="0"/>
          <w:numId w:val="8"/>
        </w:numPr>
        <w:rPr>
          <w:rFonts w:ascii="Arial" w:hAnsi="Arial"/>
          <w:sz w:val="22"/>
        </w:rPr>
      </w:pPr>
      <w:r>
        <w:rPr>
          <w:rFonts w:ascii="Arial" w:hAnsi="Arial" w:cs="Arial"/>
          <w:sz w:val="22"/>
        </w:rPr>
        <w:t>The detector must be mounted in an ambient temperature range</w:t>
      </w:r>
      <w:r>
        <w:rPr>
          <w:rFonts w:ascii="Arial" w:hAnsi="Arial"/>
          <w:sz w:val="22"/>
        </w:rPr>
        <w:t xml:space="preserve"> of -40° to +167° Fahrenheit.</w:t>
      </w:r>
    </w:p>
    <w:p w:rsidR="001358F7" w:rsidRDefault="0041797B" w:rsidP="001358F7">
      <w:pPr>
        <w:numPr>
          <w:ilvl w:val="0"/>
          <w:numId w:val="8"/>
        </w:numPr>
        <w:rPr>
          <w:rFonts w:ascii="Arial" w:hAnsi="Arial"/>
          <w:sz w:val="22"/>
        </w:rPr>
      </w:pPr>
      <w:r>
        <w:rPr>
          <w:rFonts w:ascii="Arial" w:hAnsi="Arial"/>
          <w:sz w:val="22"/>
        </w:rPr>
        <w:t>Where the environment is harsh, the releasing control panel shall be fitted with a NEMA 4 or NEMA 12 (Choose One) enclosure.</w:t>
      </w:r>
      <w:r>
        <w:rPr>
          <w:rFonts w:ascii="Arial" w:hAnsi="Arial"/>
          <w:sz w:val="22"/>
        </w:rPr>
        <w:tab/>
      </w:r>
      <w:r>
        <w:rPr>
          <w:rFonts w:ascii="Arial" w:hAnsi="Arial"/>
          <w:sz w:val="22"/>
        </w:rPr>
        <w:tab/>
      </w:r>
    </w:p>
    <w:p w:rsidR="001358F7" w:rsidRPr="001358F7" w:rsidRDefault="001358F7" w:rsidP="001358F7">
      <w:pPr>
        <w:numPr>
          <w:ilvl w:val="0"/>
          <w:numId w:val="8"/>
        </w:numPr>
        <w:rPr>
          <w:rFonts w:ascii="Arial" w:hAnsi="Arial"/>
          <w:sz w:val="22"/>
        </w:rPr>
      </w:pPr>
      <w:r w:rsidRPr="001358F7">
        <w:rPr>
          <w:rFonts w:ascii="Arial" w:hAnsi="Arial"/>
          <w:sz w:val="22"/>
        </w:rPr>
        <w:t>The detector shall b</w:t>
      </w:r>
      <w:r>
        <w:rPr>
          <w:rFonts w:ascii="Arial" w:hAnsi="Arial"/>
          <w:sz w:val="22"/>
        </w:rPr>
        <w:t xml:space="preserve">e installed in compliance with [            ] ATEX standards for potentially explosive </w:t>
      </w:r>
      <w:proofErr w:type="spellStart"/>
      <w:r>
        <w:rPr>
          <w:rFonts w:ascii="Arial" w:hAnsi="Arial"/>
          <w:sz w:val="22"/>
        </w:rPr>
        <w:t>enviornments</w:t>
      </w:r>
      <w:proofErr w:type="spellEnd"/>
      <w:r>
        <w:rPr>
          <w:rFonts w:ascii="Arial" w:hAnsi="Arial"/>
          <w:sz w:val="22"/>
        </w:rPr>
        <w:t>.</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1.07</w:t>
      </w:r>
      <w:r>
        <w:rPr>
          <w:rFonts w:ascii="Arial" w:hAnsi="Arial"/>
          <w:b/>
          <w:sz w:val="22"/>
        </w:rPr>
        <w:tab/>
        <w:t>SEQUENCING and SCHEDULING</w:t>
      </w:r>
    </w:p>
    <w:p w:rsidR="0041797B" w:rsidRDefault="0041797B" w:rsidP="0041797B">
      <w:pPr>
        <w:rPr>
          <w:rFonts w:ascii="Arial" w:hAnsi="Arial"/>
          <w:sz w:val="22"/>
        </w:rPr>
      </w:pPr>
    </w:p>
    <w:p w:rsidR="0041797B" w:rsidRDefault="0041797B" w:rsidP="0041797B">
      <w:pPr>
        <w:numPr>
          <w:ilvl w:val="0"/>
          <w:numId w:val="7"/>
        </w:numPr>
        <w:rPr>
          <w:rFonts w:ascii="Arial" w:hAnsi="Arial"/>
          <w:sz w:val="22"/>
        </w:rPr>
      </w:pPr>
      <w:r>
        <w:rPr>
          <w:rFonts w:ascii="Arial" w:hAnsi="Arial"/>
          <w:sz w:val="22"/>
        </w:rPr>
        <w:t>Coordinate work performed under this section with work specified in other sections as noted in Section [              ].</w:t>
      </w:r>
    </w:p>
    <w:p w:rsidR="0041797B" w:rsidRDefault="0041797B" w:rsidP="0041797B">
      <w:pPr>
        <w:rPr>
          <w:rFonts w:ascii="Arial" w:hAnsi="Arial"/>
          <w:sz w:val="22"/>
        </w:rPr>
      </w:pPr>
    </w:p>
    <w:p w:rsidR="0041797B" w:rsidRDefault="0041797B" w:rsidP="0041797B">
      <w:pPr>
        <w:rPr>
          <w:rFonts w:ascii="Arial" w:hAnsi="Arial"/>
          <w:b/>
          <w:sz w:val="22"/>
        </w:rPr>
      </w:pPr>
      <w:r>
        <w:rPr>
          <w:rFonts w:ascii="Arial" w:hAnsi="Arial"/>
          <w:b/>
          <w:sz w:val="22"/>
        </w:rPr>
        <w:t>1.08</w:t>
      </w:r>
      <w:r>
        <w:rPr>
          <w:rFonts w:ascii="Arial" w:hAnsi="Arial"/>
          <w:b/>
          <w:sz w:val="22"/>
        </w:rPr>
        <w:tab/>
        <w:t>MAINTENANCE</w:t>
      </w:r>
    </w:p>
    <w:p w:rsidR="0041797B" w:rsidRDefault="0041797B" w:rsidP="0041797B">
      <w:pPr>
        <w:rPr>
          <w:rFonts w:ascii="Arial" w:hAnsi="Arial"/>
          <w:sz w:val="22"/>
        </w:rPr>
      </w:pPr>
    </w:p>
    <w:p w:rsidR="0041797B" w:rsidRDefault="0041797B" w:rsidP="0041797B">
      <w:pPr>
        <w:numPr>
          <w:ilvl w:val="0"/>
          <w:numId w:val="6"/>
        </w:numPr>
        <w:rPr>
          <w:rFonts w:ascii="Arial" w:hAnsi="Arial"/>
          <w:sz w:val="22"/>
        </w:rPr>
      </w:pPr>
      <w:r>
        <w:rPr>
          <w:rFonts w:ascii="Arial" w:hAnsi="Arial"/>
          <w:sz w:val="22"/>
        </w:rPr>
        <w:t>Maintenance Service:  Shall be provided by a factory authorized and factory trained representative in accordance with the manufacturers, NFPA 72 and local requirements of the authority having jurisdiction.</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PART 2 - PRODUCTS</w:t>
      </w:r>
      <w:r>
        <w:rPr>
          <w:rFonts w:ascii="Arial" w:hAnsi="Arial"/>
          <w:sz w:val="22"/>
        </w:rPr>
        <w:t xml:space="preserve"> </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b/>
          <w:sz w:val="22"/>
        </w:rPr>
        <w:t>2.01</w:t>
      </w:r>
      <w:r>
        <w:rPr>
          <w:rFonts w:ascii="Arial" w:hAnsi="Arial"/>
          <w:b/>
          <w:sz w:val="22"/>
        </w:rPr>
        <w:tab/>
        <w:t>MANUFACTURER</w:t>
      </w:r>
    </w:p>
    <w:p w:rsidR="0041797B" w:rsidRDefault="0041797B" w:rsidP="0041797B">
      <w:pPr>
        <w:rPr>
          <w:rFonts w:ascii="Arial" w:hAnsi="Arial"/>
          <w:sz w:val="22"/>
        </w:rPr>
      </w:pPr>
    </w:p>
    <w:p w:rsidR="0041797B" w:rsidRDefault="0041797B" w:rsidP="0041797B">
      <w:pPr>
        <w:numPr>
          <w:ilvl w:val="0"/>
          <w:numId w:val="5"/>
        </w:numPr>
        <w:rPr>
          <w:rFonts w:ascii="Arial" w:hAnsi="Arial"/>
          <w:sz w:val="22"/>
        </w:rPr>
      </w:pPr>
      <w:r>
        <w:rPr>
          <w:rFonts w:ascii="Arial" w:hAnsi="Arial"/>
          <w:sz w:val="22"/>
        </w:rPr>
        <w:t>Flame Detection System:</w:t>
      </w:r>
    </w:p>
    <w:p w:rsidR="0041797B" w:rsidRDefault="0041797B" w:rsidP="0041797B">
      <w:pPr>
        <w:ind w:left="1080"/>
        <w:rPr>
          <w:rFonts w:ascii="Arial" w:hAnsi="Arial"/>
          <w:sz w:val="22"/>
        </w:rPr>
      </w:pPr>
      <w:r>
        <w:rPr>
          <w:rFonts w:ascii="Arial" w:hAnsi="Arial"/>
          <w:sz w:val="22"/>
        </w:rPr>
        <w:t>Acceptable Manufacturer:   Safe Fire Detection, Inc.</w:t>
      </w:r>
    </w:p>
    <w:p w:rsidR="0041797B" w:rsidRDefault="0041797B" w:rsidP="0041797B">
      <w:pPr>
        <w:ind w:left="3780"/>
        <w:rPr>
          <w:rFonts w:ascii="Arial" w:hAnsi="Arial"/>
          <w:sz w:val="22"/>
        </w:rPr>
      </w:pPr>
      <w:smartTag w:uri="urn:schemas-microsoft-com:office:smarttags" w:element="Street">
        <w:smartTag w:uri="urn:schemas-microsoft-com:office:smarttags" w:element="address">
          <w:r>
            <w:rPr>
              <w:rFonts w:ascii="Arial" w:hAnsi="Arial"/>
              <w:sz w:val="22"/>
            </w:rPr>
            <w:t>5915 Stockbridge Dr</w:t>
          </w:r>
        </w:smartTag>
      </w:smartTag>
      <w:r>
        <w:rPr>
          <w:rFonts w:ascii="Arial" w:hAnsi="Arial"/>
          <w:sz w:val="22"/>
        </w:rPr>
        <w:t>.</w:t>
      </w:r>
    </w:p>
    <w:p w:rsidR="0041797B" w:rsidRDefault="0041797B" w:rsidP="0041797B">
      <w:pPr>
        <w:ind w:left="3780"/>
        <w:rPr>
          <w:rFonts w:ascii="Arial" w:hAnsi="Arial"/>
          <w:sz w:val="22"/>
        </w:rPr>
      </w:pPr>
      <w:smartTag w:uri="urn:schemas-microsoft-com:office:smarttags" w:element="place">
        <w:smartTag w:uri="urn:schemas-microsoft-com:office:smarttags" w:element="City">
          <w:r>
            <w:rPr>
              <w:rFonts w:ascii="Arial" w:hAnsi="Arial"/>
              <w:sz w:val="22"/>
            </w:rPr>
            <w:t>Monroe</w:t>
          </w:r>
        </w:smartTag>
        <w:r>
          <w:rPr>
            <w:rFonts w:ascii="Arial" w:hAnsi="Arial"/>
            <w:sz w:val="22"/>
          </w:rPr>
          <w:t xml:space="preserve">, </w:t>
        </w:r>
        <w:smartTag w:uri="urn:schemas-microsoft-com:office:smarttags" w:element="State">
          <w:r>
            <w:rPr>
              <w:rFonts w:ascii="Arial" w:hAnsi="Arial"/>
              <w:sz w:val="22"/>
            </w:rPr>
            <w:t>NC</w:t>
          </w:r>
        </w:smartTag>
        <w:r>
          <w:rPr>
            <w:rFonts w:ascii="Arial" w:hAnsi="Arial"/>
            <w:sz w:val="22"/>
          </w:rPr>
          <w:t xml:space="preserve">  </w:t>
        </w:r>
        <w:smartTag w:uri="urn:schemas-microsoft-com:office:smarttags" w:element="PostalCode">
          <w:r>
            <w:rPr>
              <w:rFonts w:ascii="Arial" w:hAnsi="Arial"/>
              <w:sz w:val="22"/>
            </w:rPr>
            <w:t>28110</w:t>
          </w:r>
        </w:smartTag>
      </w:smartTag>
    </w:p>
    <w:p w:rsidR="0041797B" w:rsidRDefault="0041797B" w:rsidP="0041797B">
      <w:pPr>
        <w:ind w:leftChars="1575" w:left="3780"/>
        <w:rPr>
          <w:rFonts w:ascii="Arial" w:hAnsi="Arial"/>
          <w:sz w:val="22"/>
        </w:rPr>
      </w:pPr>
      <w:r>
        <w:rPr>
          <w:rFonts w:ascii="Arial" w:hAnsi="Arial"/>
          <w:sz w:val="22"/>
        </w:rPr>
        <w:t>Ph.: 704-821-7920    Fax: 704-821-4327</w:t>
      </w:r>
    </w:p>
    <w:p w:rsidR="0041797B" w:rsidRDefault="0041797B" w:rsidP="0041797B">
      <w:pPr>
        <w:ind w:left="720"/>
        <w:rPr>
          <w:rFonts w:ascii="Arial" w:hAnsi="Arial"/>
          <w:sz w:val="22"/>
        </w:rPr>
      </w:pPr>
    </w:p>
    <w:p w:rsidR="0041797B" w:rsidRDefault="0041797B" w:rsidP="0041797B">
      <w:pPr>
        <w:numPr>
          <w:ilvl w:val="0"/>
          <w:numId w:val="5"/>
        </w:numPr>
        <w:rPr>
          <w:rFonts w:ascii="Arial" w:hAnsi="Arial"/>
          <w:sz w:val="22"/>
        </w:rPr>
      </w:pPr>
      <w:r>
        <w:rPr>
          <w:rFonts w:ascii="Arial" w:hAnsi="Arial"/>
          <w:sz w:val="22"/>
        </w:rPr>
        <w:t>De</w:t>
      </w:r>
      <w:r w:rsidR="007931A3">
        <w:rPr>
          <w:rFonts w:ascii="Arial" w:hAnsi="Arial"/>
          <w:sz w:val="22"/>
        </w:rPr>
        <w:t>tection Method: Flame Detection: (CHOOSE ONE)</w:t>
      </w:r>
      <w:r>
        <w:rPr>
          <w:rFonts w:ascii="Arial" w:hAnsi="Arial"/>
          <w:sz w:val="22"/>
        </w:rPr>
        <w:t xml:space="preserve"> UV/IR or IR3</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r>
        <w:rPr>
          <w:rFonts w:ascii="Arial" w:hAnsi="Arial"/>
          <w:b/>
          <w:sz w:val="22"/>
        </w:rPr>
        <w:t>2.02</w:t>
      </w:r>
      <w:r>
        <w:rPr>
          <w:rFonts w:ascii="Arial" w:hAnsi="Arial"/>
          <w:b/>
          <w:sz w:val="22"/>
        </w:rPr>
        <w:tab/>
        <w:t>MANUFACTURED PRODUCTS</w:t>
      </w:r>
    </w:p>
    <w:p w:rsidR="0041797B" w:rsidRDefault="0041797B" w:rsidP="0041797B">
      <w:pPr>
        <w:rPr>
          <w:rFonts w:ascii="Arial" w:hAnsi="Arial"/>
          <w:sz w:val="22"/>
        </w:rPr>
      </w:pPr>
    </w:p>
    <w:p w:rsidR="0041797B" w:rsidRDefault="0041797B" w:rsidP="0041797B">
      <w:pPr>
        <w:rPr>
          <w:rFonts w:ascii="Arial" w:hAnsi="Arial"/>
          <w:sz w:val="22"/>
        </w:rPr>
      </w:pPr>
      <w:r>
        <w:rPr>
          <w:rFonts w:ascii="Arial" w:hAnsi="Arial"/>
          <w:sz w:val="22"/>
        </w:rPr>
        <w:tab/>
        <w:t>A.  The Flame Detector (choose one):</w:t>
      </w:r>
    </w:p>
    <w:p w:rsidR="0041797B" w:rsidRDefault="0041797B" w:rsidP="0041797B">
      <w:pPr>
        <w:rPr>
          <w:rFonts w:ascii="Arial" w:hAnsi="Arial"/>
          <w:sz w:val="22"/>
        </w:rPr>
      </w:pPr>
    </w:p>
    <w:p w:rsidR="0041797B" w:rsidRDefault="0041797B" w:rsidP="0041797B">
      <w:pPr>
        <w:tabs>
          <w:tab w:val="left" w:pos="6480"/>
        </w:tabs>
        <w:ind w:left="720" w:firstLine="720"/>
        <w:jc w:val="both"/>
        <w:rPr>
          <w:rFonts w:ascii="Arial" w:hAnsi="Arial"/>
          <w:sz w:val="22"/>
        </w:rPr>
      </w:pPr>
      <w:r>
        <w:rPr>
          <w:rFonts w:ascii="Arial" w:hAnsi="Arial"/>
          <w:sz w:val="22"/>
        </w:rPr>
        <w:t>UV/IR Aluminum (Standard)</w:t>
      </w:r>
      <w:r>
        <w:rPr>
          <w:rFonts w:ascii="Arial" w:hAnsi="Arial"/>
          <w:sz w:val="22"/>
        </w:rPr>
        <w:tab/>
        <w:t>Model #: SF100A</w:t>
      </w:r>
    </w:p>
    <w:p w:rsidR="0041797B" w:rsidRDefault="0041797B" w:rsidP="0041797B">
      <w:pPr>
        <w:tabs>
          <w:tab w:val="left" w:pos="6480"/>
        </w:tabs>
        <w:ind w:left="720" w:firstLine="720"/>
        <w:jc w:val="both"/>
        <w:rPr>
          <w:rFonts w:ascii="Arial" w:hAnsi="Arial"/>
          <w:sz w:val="22"/>
        </w:rPr>
      </w:pPr>
      <w:r>
        <w:rPr>
          <w:rFonts w:ascii="Arial" w:hAnsi="Arial"/>
          <w:sz w:val="22"/>
        </w:rPr>
        <w:t>UV/IR Stainless Steel (Explosion Proof)</w:t>
      </w:r>
      <w:r>
        <w:rPr>
          <w:rFonts w:ascii="Arial" w:hAnsi="Arial"/>
          <w:sz w:val="22"/>
        </w:rPr>
        <w:tab/>
        <w:t>Model #: SF100SX</w:t>
      </w:r>
    </w:p>
    <w:p w:rsidR="0041797B" w:rsidRDefault="0041797B" w:rsidP="0041797B">
      <w:pPr>
        <w:tabs>
          <w:tab w:val="left" w:pos="6480"/>
        </w:tabs>
        <w:ind w:left="720" w:firstLine="720"/>
        <w:jc w:val="both"/>
        <w:rPr>
          <w:rFonts w:ascii="Arial" w:hAnsi="Arial"/>
          <w:sz w:val="22"/>
        </w:rPr>
      </w:pPr>
      <w:r>
        <w:rPr>
          <w:rFonts w:ascii="Arial" w:hAnsi="Arial"/>
          <w:sz w:val="22"/>
        </w:rPr>
        <w:t>IR3 Aluminum (Standard)</w:t>
      </w:r>
      <w:r>
        <w:rPr>
          <w:rFonts w:ascii="Arial" w:hAnsi="Arial"/>
          <w:sz w:val="22"/>
        </w:rPr>
        <w:tab/>
        <w:t>Model #: SF200A</w:t>
      </w:r>
    </w:p>
    <w:p w:rsidR="0041797B" w:rsidRDefault="0041797B" w:rsidP="0041797B">
      <w:pPr>
        <w:tabs>
          <w:tab w:val="left" w:pos="6480"/>
        </w:tabs>
        <w:ind w:left="720" w:firstLine="720"/>
        <w:jc w:val="both"/>
        <w:rPr>
          <w:rFonts w:ascii="Arial" w:hAnsi="Arial"/>
          <w:sz w:val="22"/>
        </w:rPr>
      </w:pPr>
      <w:r>
        <w:rPr>
          <w:rFonts w:ascii="Arial" w:hAnsi="Arial"/>
          <w:sz w:val="22"/>
        </w:rPr>
        <w:t>IR3 Stainless Steel (Explosion Proof)</w:t>
      </w:r>
      <w:r>
        <w:rPr>
          <w:rFonts w:ascii="Arial" w:hAnsi="Arial"/>
          <w:sz w:val="22"/>
        </w:rPr>
        <w:tab/>
        <w:t>Model #: SF200SX</w:t>
      </w:r>
    </w:p>
    <w:p w:rsidR="0041797B" w:rsidRDefault="0041797B" w:rsidP="0041797B">
      <w:pPr>
        <w:ind w:left="720" w:firstLine="720"/>
        <w:jc w:val="both"/>
        <w:rPr>
          <w:rFonts w:ascii="Arial" w:hAnsi="Arial"/>
          <w:sz w:val="22"/>
        </w:rPr>
      </w:pPr>
    </w:p>
    <w:p w:rsidR="0041797B" w:rsidRDefault="0041797B" w:rsidP="0041797B">
      <w:pPr>
        <w:rPr>
          <w:rFonts w:ascii="Arial" w:hAnsi="Arial"/>
          <w:b/>
          <w:sz w:val="22"/>
        </w:rPr>
      </w:pPr>
    </w:p>
    <w:p w:rsidR="0041797B" w:rsidRDefault="0041797B" w:rsidP="0041797B">
      <w:pPr>
        <w:rPr>
          <w:rFonts w:ascii="Arial" w:hAnsi="Arial"/>
          <w:b/>
          <w:sz w:val="22"/>
        </w:rPr>
      </w:pPr>
      <w:r>
        <w:rPr>
          <w:rFonts w:ascii="Arial" w:hAnsi="Arial"/>
          <w:b/>
          <w:sz w:val="22"/>
        </w:rPr>
        <w:t>2.03</w:t>
      </w:r>
      <w:r>
        <w:rPr>
          <w:rFonts w:ascii="Arial" w:hAnsi="Arial"/>
          <w:b/>
          <w:sz w:val="22"/>
        </w:rPr>
        <w:tab/>
        <w:t>COMPONENTS</w:t>
      </w:r>
      <w:r>
        <w:rPr>
          <w:rFonts w:ascii="Arial" w:hAnsi="Arial"/>
          <w:b/>
          <w:sz w:val="22"/>
        </w:rPr>
        <w:tab/>
      </w:r>
    </w:p>
    <w:p w:rsidR="0041797B" w:rsidRDefault="0041797B" w:rsidP="0041797B">
      <w:pPr>
        <w:rPr>
          <w:rFonts w:ascii="Arial" w:hAnsi="Arial"/>
          <w:sz w:val="18"/>
        </w:rPr>
      </w:pPr>
    </w:p>
    <w:p w:rsidR="0041797B" w:rsidRDefault="0041797B" w:rsidP="0041797B">
      <w:pPr>
        <w:rPr>
          <w:rFonts w:ascii="Arial" w:hAnsi="Arial"/>
          <w:sz w:val="22"/>
        </w:rPr>
      </w:pPr>
      <w:r>
        <w:rPr>
          <w:rFonts w:ascii="Arial" w:hAnsi="Arial"/>
          <w:sz w:val="22"/>
        </w:rPr>
        <w:tab/>
        <w:t>A.  The Flame Detection System:</w:t>
      </w:r>
    </w:p>
    <w:p w:rsidR="0041797B" w:rsidRDefault="0041797B" w:rsidP="0041797B">
      <w:pPr>
        <w:numPr>
          <w:ilvl w:val="0"/>
          <w:numId w:val="1"/>
        </w:numPr>
        <w:rPr>
          <w:rFonts w:ascii="Arial" w:hAnsi="Arial"/>
          <w:sz w:val="22"/>
        </w:rPr>
      </w:pPr>
      <w:r>
        <w:rPr>
          <w:rFonts w:ascii="Arial" w:hAnsi="Arial"/>
          <w:sz w:val="22"/>
        </w:rPr>
        <w:t xml:space="preserve">UL listed Addressable Panel or Conventional panel. </w:t>
      </w:r>
    </w:p>
    <w:p w:rsidR="0041797B" w:rsidRDefault="0041797B" w:rsidP="0041797B">
      <w:pPr>
        <w:numPr>
          <w:ilvl w:val="0"/>
          <w:numId w:val="1"/>
        </w:numPr>
        <w:rPr>
          <w:rFonts w:ascii="Arial" w:hAnsi="Arial"/>
          <w:sz w:val="22"/>
        </w:rPr>
      </w:pPr>
      <w:r>
        <w:rPr>
          <w:rFonts w:ascii="Arial" w:hAnsi="Arial"/>
          <w:sz w:val="22"/>
        </w:rPr>
        <w:t>The detection principle shall be UV/IR or IR3 type, and be capable of detecting fires as it was designed.</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sz w:val="22"/>
        </w:rPr>
      </w:pPr>
      <w:r>
        <w:rPr>
          <w:rFonts w:ascii="Arial" w:hAnsi="Arial"/>
          <w:b/>
          <w:sz w:val="22"/>
        </w:rPr>
        <w:t>2.04</w:t>
      </w:r>
      <w:r>
        <w:rPr>
          <w:rFonts w:ascii="Arial" w:hAnsi="Arial"/>
          <w:b/>
          <w:sz w:val="22"/>
        </w:rPr>
        <w:tab/>
        <w:t>EQUIPMENT</w:t>
      </w:r>
    </w:p>
    <w:p w:rsidR="0041797B" w:rsidRDefault="0041797B" w:rsidP="0041797B">
      <w:pPr>
        <w:rPr>
          <w:rFonts w:ascii="Arial" w:hAnsi="Arial"/>
          <w:sz w:val="22"/>
        </w:rPr>
      </w:pPr>
    </w:p>
    <w:p w:rsidR="0041797B" w:rsidRDefault="0041797B" w:rsidP="0041797B">
      <w:pPr>
        <w:numPr>
          <w:ilvl w:val="0"/>
          <w:numId w:val="2"/>
        </w:numPr>
        <w:rPr>
          <w:rFonts w:ascii="Arial" w:hAnsi="Arial"/>
          <w:sz w:val="22"/>
        </w:rPr>
      </w:pPr>
      <w:r>
        <w:rPr>
          <w:rFonts w:ascii="Arial" w:hAnsi="Arial"/>
          <w:sz w:val="22"/>
        </w:rPr>
        <w:t>The control panel for the flame detection releasing system must be a microprocessor-based control capable of protecting multiple hazards in one control panel. It shall be U/L listed under Standard 864 for Local Control Units for Releasing Service. The control must also be approved by FM and be compatible with the requirements of NFPA -72 (Local: A, M, SS service types; NC signaling type) and NFPA –13, NFPA –15, and NFPA –16.</w:t>
      </w:r>
    </w:p>
    <w:p w:rsidR="0041797B" w:rsidRDefault="0041797B" w:rsidP="0041797B">
      <w:pPr>
        <w:numPr>
          <w:ilvl w:val="0"/>
          <w:numId w:val="2"/>
        </w:numPr>
        <w:rPr>
          <w:rFonts w:ascii="Arial" w:hAnsi="Arial"/>
          <w:sz w:val="22"/>
        </w:rPr>
      </w:pPr>
      <w:r>
        <w:rPr>
          <w:rFonts w:ascii="Arial" w:hAnsi="Arial"/>
          <w:sz w:val="22"/>
        </w:rPr>
        <w:t xml:space="preserve">The flame detector shall be a multi-spectral range detector consisting of either a UV and IR sensor or three IR sensors capable of detecting the radiation given off by a flame in the ultraviolet and/or infrared </w:t>
      </w:r>
      <w:r w:rsidR="008667AE">
        <w:rPr>
          <w:rFonts w:ascii="Arial" w:hAnsi="Arial"/>
          <w:sz w:val="22"/>
        </w:rPr>
        <w:t xml:space="preserve">spectral ranges. </w:t>
      </w:r>
    </w:p>
    <w:p w:rsidR="0041797B" w:rsidRDefault="0041797B" w:rsidP="0041797B">
      <w:pPr>
        <w:ind w:left="1440" w:firstLine="720"/>
        <w:rPr>
          <w:rFonts w:ascii="Arial" w:hAnsi="Arial"/>
          <w:sz w:val="22"/>
        </w:rPr>
      </w:pPr>
    </w:p>
    <w:p w:rsidR="0041797B" w:rsidRDefault="0041797B" w:rsidP="0041797B">
      <w:pPr>
        <w:ind w:left="1440" w:firstLine="720"/>
        <w:rPr>
          <w:rFonts w:ascii="Arial" w:hAnsi="Arial"/>
          <w:sz w:val="22"/>
        </w:rPr>
      </w:pPr>
    </w:p>
    <w:p w:rsidR="0041797B" w:rsidRDefault="0041797B" w:rsidP="0041797B">
      <w:pPr>
        <w:rPr>
          <w:rFonts w:ascii="Arial" w:hAnsi="Arial" w:cs="Arial"/>
          <w:sz w:val="22"/>
        </w:rPr>
      </w:pPr>
    </w:p>
    <w:p w:rsidR="0041797B" w:rsidRDefault="0041797B" w:rsidP="0041797B">
      <w:pPr>
        <w:rPr>
          <w:rFonts w:ascii="Arial" w:hAnsi="Arial" w:cs="Arial"/>
          <w:sz w:val="22"/>
        </w:rPr>
      </w:pPr>
    </w:p>
    <w:p w:rsidR="0041797B" w:rsidRDefault="0041797B" w:rsidP="0041797B">
      <w:pPr>
        <w:pStyle w:val="Heading3"/>
        <w:rPr>
          <w:b w:val="0"/>
        </w:rPr>
      </w:pPr>
      <w:r>
        <w:t>PART 3 - EXECUTION</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r>
        <w:rPr>
          <w:rFonts w:ascii="Arial" w:hAnsi="Arial"/>
          <w:b/>
          <w:sz w:val="22"/>
        </w:rPr>
        <w:t>3.01</w:t>
      </w:r>
      <w:r>
        <w:rPr>
          <w:rFonts w:ascii="Arial" w:hAnsi="Arial"/>
          <w:b/>
          <w:sz w:val="22"/>
        </w:rPr>
        <w:tab/>
        <w:t>INSTALLATION</w:t>
      </w:r>
    </w:p>
    <w:p w:rsidR="0041797B" w:rsidRDefault="0041797B" w:rsidP="0041797B">
      <w:pPr>
        <w:rPr>
          <w:rFonts w:ascii="Arial" w:hAnsi="Arial"/>
          <w:sz w:val="22"/>
        </w:rPr>
      </w:pPr>
    </w:p>
    <w:p w:rsidR="0041797B" w:rsidRDefault="0041797B" w:rsidP="0041797B">
      <w:pPr>
        <w:pStyle w:val="BodyTextIndent"/>
      </w:pPr>
      <w:r>
        <w:t xml:space="preserve">A.  The </w:t>
      </w:r>
      <w:r w:rsidR="008667AE">
        <w:t>Flame</w:t>
      </w:r>
      <w:r>
        <w:t xml:space="preserve"> Detection System: The contractor shall install the system in accordance with the manufacturer's installation recommendations and Operational Manual. </w:t>
      </w:r>
    </w:p>
    <w:p w:rsidR="0041797B" w:rsidRDefault="0041797B" w:rsidP="0041797B">
      <w:pPr>
        <w:rPr>
          <w:rFonts w:ascii="Arial" w:hAnsi="Arial"/>
          <w:b/>
          <w:sz w:val="22"/>
        </w:rPr>
      </w:pPr>
    </w:p>
    <w:p w:rsidR="0041797B" w:rsidRDefault="0041797B" w:rsidP="0041797B">
      <w:pPr>
        <w:rPr>
          <w:rFonts w:ascii="Arial" w:hAnsi="Arial"/>
          <w:b/>
          <w:sz w:val="22"/>
        </w:rPr>
      </w:pPr>
    </w:p>
    <w:p w:rsidR="0041797B" w:rsidRDefault="0041797B" w:rsidP="0041797B">
      <w:pPr>
        <w:rPr>
          <w:rFonts w:ascii="Arial" w:hAnsi="Arial"/>
          <w:b/>
          <w:sz w:val="22"/>
        </w:rPr>
      </w:pPr>
      <w:r>
        <w:rPr>
          <w:rFonts w:ascii="Arial" w:hAnsi="Arial"/>
          <w:b/>
          <w:sz w:val="22"/>
        </w:rPr>
        <w:t>3.02</w:t>
      </w:r>
      <w:r>
        <w:rPr>
          <w:rFonts w:ascii="Arial" w:hAnsi="Arial"/>
          <w:b/>
          <w:sz w:val="22"/>
        </w:rPr>
        <w:tab/>
        <w:t>FIELD QUALITY CONTROL</w:t>
      </w:r>
    </w:p>
    <w:p w:rsidR="0041797B" w:rsidRDefault="0041797B" w:rsidP="0041797B">
      <w:pPr>
        <w:rPr>
          <w:rFonts w:ascii="Arial" w:hAnsi="Arial"/>
          <w:sz w:val="22"/>
        </w:rPr>
      </w:pPr>
    </w:p>
    <w:p w:rsidR="0041797B" w:rsidRDefault="0041797B" w:rsidP="0041797B">
      <w:pPr>
        <w:rPr>
          <w:rFonts w:ascii="Arial" w:hAnsi="Arial" w:cs="Arial"/>
          <w:sz w:val="22"/>
        </w:rPr>
      </w:pPr>
      <w:r>
        <w:rPr>
          <w:rFonts w:ascii="Arial" w:hAnsi="Arial"/>
          <w:sz w:val="22"/>
        </w:rPr>
        <w:tab/>
      </w:r>
      <w:r>
        <w:rPr>
          <w:rFonts w:ascii="Arial" w:hAnsi="Arial" w:cs="Arial"/>
          <w:sz w:val="22"/>
        </w:rPr>
        <w:t>A.  Tests and Commissioning:</w:t>
      </w:r>
    </w:p>
    <w:p w:rsidR="0041797B" w:rsidRDefault="0041797B" w:rsidP="0041797B">
      <w:pPr>
        <w:numPr>
          <w:ilvl w:val="0"/>
          <w:numId w:val="4"/>
        </w:numPr>
        <w:rPr>
          <w:rFonts w:ascii="Arial" w:hAnsi="Arial" w:cs="Arial"/>
          <w:sz w:val="22"/>
        </w:rPr>
      </w:pPr>
      <w:r>
        <w:rPr>
          <w:rFonts w:ascii="Arial" w:hAnsi="Arial" w:cs="Arial"/>
          <w:sz w:val="22"/>
        </w:rPr>
        <w:t>The contractor shall commission the complete installation in the presence of the end user or their appointed representative.</w:t>
      </w:r>
    </w:p>
    <w:p w:rsidR="0041797B" w:rsidRDefault="0041797B" w:rsidP="0041797B">
      <w:pPr>
        <w:numPr>
          <w:ilvl w:val="0"/>
          <w:numId w:val="4"/>
        </w:numPr>
        <w:rPr>
          <w:rFonts w:ascii="Arial" w:hAnsi="Arial" w:cs="Arial"/>
          <w:sz w:val="22"/>
        </w:rPr>
      </w:pPr>
      <w:r>
        <w:rPr>
          <w:rFonts w:ascii="Arial" w:hAnsi="Arial" w:cs="Arial"/>
          <w:sz w:val="22"/>
        </w:rPr>
        <w:t>The contractor shall provide materials all necessary instrumentation, test equipment, labor.</w:t>
      </w:r>
    </w:p>
    <w:p w:rsidR="0041797B" w:rsidRDefault="0041797B" w:rsidP="0041797B">
      <w:pPr>
        <w:numPr>
          <w:ilvl w:val="0"/>
          <w:numId w:val="4"/>
        </w:numPr>
        <w:rPr>
          <w:rFonts w:ascii="Arial" w:hAnsi="Arial" w:cs="Arial"/>
          <w:sz w:val="22"/>
        </w:rPr>
      </w:pPr>
      <w:r>
        <w:rPr>
          <w:rFonts w:ascii="Arial" w:hAnsi="Arial" w:cs="Arial"/>
          <w:sz w:val="22"/>
        </w:rPr>
        <w:t xml:space="preserve">The contractor shall record all test and commissioning requirements and a copy shall be provided to the end user or an authorized representative. </w:t>
      </w:r>
    </w:p>
    <w:p w:rsidR="0041797B" w:rsidRDefault="0041797B" w:rsidP="0041797B">
      <w:pPr>
        <w:numPr>
          <w:ilvl w:val="0"/>
          <w:numId w:val="4"/>
        </w:numPr>
        <w:rPr>
          <w:rFonts w:ascii="Arial" w:hAnsi="Arial" w:cs="Arial"/>
          <w:sz w:val="22"/>
        </w:rPr>
      </w:pPr>
      <w:r>
        <w:rPr>
          <w:rFonts w:ascii="Arial" w:hAnsi="Arial" w:cs="Arial"/>
          <w:sz w:val="22"/>
        </w:rPr>
        <w:t xml:space="preserve">Checks must be made to ensure that all ancillary equipment and warning devices are operational as designed and specified with care taken not to discharge a suppression system. </w:t>
      </w:r>
    </w:p>
    <w:p w:rsidR="0041797B" w:rsidRDefault="0041797B" w:rsidP="0041797B">
      <w:pPr>
        <w:numPr>
          <w:ilvl w:val="0"/>
          <w:numId w:val="4"/>
        </w:numPr>
        <w:rPr>
          <w:rFonts w:ascii="Arial" w:hAnsi="Arial" w:cs="Arial"/>
          <w:sz w:val="22"/>
        </w:rPr>
      </w:pPr>
      <w:r>
        <w:rPr>
          <w:rFonts w:ascii="Arial" w:hAnsi="Arial" w:cs="Arial"/>
          <w:sz w:val="22"/>
        </w:rPr>
        <w:t>The contractor shall upon completion of commissioning and testing provide the end user or authorized representative with the isometric as-built drawings as well as the System Start-Up forms, Installation and Operation manuals.</w:t>
      </w:r>
    </w:p>
    <w:p w:rsidR="0041797B" w:rsidRDefault="0041797B" w:rsidP="0041797B">
      <w:pPr>
        <w:numPr>
          <w:ilvl w:val="0"/>
          <w:numId w:val="4"/>
        </w:numPr>
        <w:rPr>
          <w:rFonts w:ascii="Arial" w:hAnsi="Arial"/>
          <w:sz w:val="22"/>
        </w:rPr>
      </w:pPr>
      <w:r>
        <w:rPr>
          <w:rFonts w:ascii="Arial" w:hAnsi="Arial" w:cs="Arial"/>
          <w:sz w:val="22"/>
        </w:rPr>
        <w:t xml:space="preserve">The contractor shall be or be represented by an authorized representative of SAFE Fire Detection, Inc. This person must have successfully completed SAFE’s technical training seminar and show proof of it by means of a valid certificate. The company listed on the certificate at the time of the testing and commissioning must employ, this person who must be present or the certificate is not valid.  The certificate is valid for a period of two years from the date on the certificate.  </w:t>
      </w:r>
    </w:p>
    <w:p w:rsidR="00A9699F" w:rsidRDefault="00A9699F"/>
    <w:sectPr w:rsidR="00A9699F" w:rsidSect="009610E3">
      <w:pgSz w:w="12240" w:h="15840"/>
      <w:pgMar w:top="1260" w:right="1080" w:bottom="965"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0225"/>
    <w:multiLevelType w:val="hybridMultilevel"/>
    <w:tmpl w:val="BF3A8566"/>
    <w:lvl w:ilvl="0" w:tplc="3EE2B178">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A25C1F"/>
    <w:multiLevelType w:val="hybridMultilevel"/>
    <w:tmpl w:val="915CF40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9BE1CC6"/>
    <w:multiLevelType w:val="hybridMultilevel"/>
    <w:tmpl w:val="0388F77E"/>
    <w:lvl w:ilvl="0" w:tplc="0409000F">
      <w:start w:val="1"/>
      <w:numFmt w:val="decimal"/>
      <w:lvlText w:val="%1."/>
      <w:lvlJc w:val="left"/>
      <w:pPr>
        <w:tabs>
          <w:tab w:val="num" w:pos="1785"/>
        </w:tabs>
        <w:ind w:left="1785" w:hanging="360"/>
      </w:p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3">
    <w:nsid w:val="2D123C89"/>
    <w:multiLevelType w:val="hybridMultilevel"/>
    <w:tmpl w:val="1FEE3C1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D682055"/>
    <w:multiLevelType w:val="hybridMultilevel"/>
    <w:tmpl w:val="139463E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096C26"/>
    <w:multiLevelType w:val="hybridMultilevel"/>
    <w:tmpl w:val="872AD404"/>
    <w:lvl w:ilvl="0" w:tplc="4D18EBFA">
      <w:start w:val="1"/>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6">
    <w:nsid w:val="3532752A"/>
    <w:multiLevelType w:val="hybridMultilevel"/>
    <w:tmpl w:val="1708049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9353E7"/>
    <w:multiLevelType w:val="hybridMultilevel"/>
    <w:tmpl w:val="3CD4082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784DCB"/>
    <w:multiLevelType w:val="hybridMultilevel"/>
    <w:tmpl w:val="500A1F60"/>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BB25ACB"/>
    <w:multiLevelType w:val="hybridMultilevel"/>
    <w:tmpl w:val="D6F4D09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C2F1650"/>
    <w:multiLevelType w:val="hybridMultilevel"/>
    <w:tmpl w:val="54A4A6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20E5E6E"/>
    <w:multiLevelType w:val="hybridMultilevel"/>
    <w:tmpl w:val="E3B05FD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36940D3"/>
    <w:multiLevelType w:val="hybridMultilevel"/>
    <w:tmpl w:val="58DA136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845469C"/>
    <w:multiLevelType w:val="hybridMultilevel"/>
    <w:tmpl w:val="EF5427DC"/>
    <w:lvl w:ilvl="0" w:tplc="33EA284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5"/>
  </w:num>
  <w:num w:numId="3">
    <w:abstractNumId w:val="0"/>
  </w:num>
  <w:num w:numId="4">
    <w:abstractNumId w:val="1"/>
  </w:num>
  <w:num w:numId="5">
    <w:abstractNumId w:val="8"/>
  </w:num>
  <w:num w:numId="6">
    <w:abstractNumId w:val="7"/>
  </w:num>
  <w:num w:numId="7">
    <w:abstractNumId w:val="6"/>
  </w:num>
  <w:num w:numId="8">
    <w:abstractNumId w:val="3"/>
  </w:num>
  <w:num w:numId="9">
    <w:abstractNumId w:val="12"/>
  </w:num>
  <w:num w:numId="10">
    <w:abstractNumId w:val="2"/>
  </w:num>
  <w:num w:numId="11">
    <w:abstractNumId w:val="4"/>
  </w:num>
  <w:num w:numId="12">
    <w:abstractNumId w:val="10"/>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797B"/>
    <w:rsid w:val="00091B81"/>
    <w:rsid w:val="000E0017"/>
    <w:rsid w:val="001358F7"/>
    <w:rsid w:val="00196F6E"/>
    <w:rsid w:val="001E7923"/>
    <w:rsid w:val="0041797B"/>
    <w:rsid w:val="00506122"/>
    <w:rsid w:val="005A1DC5"/>
    <w:rsid w:val="006015FF"/>
    <w:rsid w:val="00636D37"/>
    <w:rsid w:val="006F1D3C"/>
    <w:rsid w:val="006F2AAF"/>
    <w:rsid w:val="007920B5"/>
    <w:rsid w:val="007931A3"/>
    <w:rsid w:val="008667AE"/>
    <w:rsid w:val="00A9699F"/>
    <w:rsid w:val="00E70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7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1797B"/>
    <w:pPr>
      <w:keepNext/>
      <w:jc w:val="center"/>
      <w:outlineLvl w:val="0"/>
    </w:pPr>
    <w:rPr>
      <w:b/>
      <w:sz w:val="56"/>
    </w:rPr>
  </w:style>
  <w:style w:type="paragraph" w:styleId="Heading2">
    <w:name w:val="heading 2"/>
    <w:basedOn w:val="Normal"/>
    <w:next w:val="Normal"/>
    <w:link w:val="Heading2Char"/>
    <w:qFormat/>
    <w:rsid w:val="0041797B"/>
    <w:pPr>
      <w:keepNext/>
      <w:jc w:val="center"/>
      <w:outlineLvl w:val="1"/>
    </w:pPr>
    <w:rPr>
      <w:b/>
    </w:rPr>
  </w:style>
  <w:style w:type="paragraph" w:styleId="Heading3">
    <w:name w:val="heading 3"/>
    <w:basedOn w:val="Normal"/>
    <w:next w:val="Normal"/>
    <w:link w:val="Heading3Char"/>
    <w:qFormat/>
    <w:rsid w:val="0041797B"/>
    <w:pPr>
      <w:keepNext/>
      <w:outlineLvl w:val="2"/>
    </w:pPr>
    <w:rPr>
      <w:rFonts w:ascii="Arial" w:hAnsi="Arial"/>
      <w:b/>
      <w:sz w:val="22"/>
    </w:rPr>
  </w:style>
  <w:style w:type="paragraph" w:styleId="Heading5">
    <w:name w:val="heading 5"/>
    <w:basedOn w:val="Normal"/>
    <w:next w:val="Normal"/>
    <w:link w:val="Heading5Char"/>
    <w:qFormat/>
    <w:rsid w:val="0041797B"/>
    <w:pPr>
      <w:keepNext/>
      <w:ind w:left="720" w:firstLine="720"/>
      <w:jc w:val="both"/>
      <w:outlineLvl w:val="4"/>
    </w:pPr>
    <w:rPr>
      <w:rFonts w:ascii="Arial" w:hAnsi="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97B"/>
    <w:rPr>
      <w:rFonts w:ascii="Times New Roman" w:eastAsia="Times New Roman" w:hAnsi="Times New Roman" w:cs="Times New Roman"/>
      <w:b/>
      <w:sz w:val="56"/>
      <w:szCs w:val="20"/>
    </w:rPr>
  </w:style>
  <w:style w:type="character" w:customStyle="1" w:styleId="Heading2Char">
    <w:name w:val="Heading 2 Char"/>
    <w:basedOn w:val="DefaultParagraphFont"/>
    <w:link w:val="Heading2"/>
    <w:rsid w:val="0041797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1797B"/>
    <w:rPr>
      <w:rFonts w:eastAsia="Times New Roman" w:cs="Times New Roman"/>
      <w:b/>
      <w:szCs w:val="20"/>
    </w:rPr>
  </w:style>
  <w:style w:type="character" w:customStyle="1" w:styleId="Heading5Char">
    <w:name w:val="Heading 5 Char"/>
    <w:basedOn w:val="DefaultParagraphFont"/>
    <w:link w:val="Heading5"/>
    <w:rsid w:val="0041797B"/>
    <w:rPr>
      <w:rFonts w:eastAsia="Times New Roman" w:cs="Times New Roman"/>
      <w:b/>
      <w:bCs/>
      <w:szCs w:val="20"/>
    </w:rPr>
  </w:style>
  <w:style w:type="paragraph" w:styleId="BodyText">
    <w:name w:val="Body Text"/>
    <w:basedOn w:val="Normal"/>
    <w:link w:val="BodyTextChar"/>
    <w:rsid w:val="0041797B"/>
    <w:rPr>
      <w:sz w:val="22"/>
    </w:rPr>
  </w:style>
  <w:style w:type="character" w:customStyle="1" w:styleId="BodyTextChar">
    <w:name w:val="Body Text Char"/>
    <w:basedOn w:val="DefaultParagraphFont"/>
    <w:link w:val="BodyText"/>
    <w:rsid w:val="0041797B"/>
    <w:rPr>
      <w:rFonts w:ascii="Times New Roman" w:eastAsia="Times New Roman" w:hAnsi="Times New Roman" w:cs="Times New Roman"/>
      <w:szCs w:val="20"/>
    </w:rPr>
  </w:style>
  <w:style w:type="paragraph" w:styleId="BodyTextIndent">
    <w:name w:val="Body Text Indent"/>
    <w:basedOn w:val="Normal"/>
    <w:link w:val="BodyTextIndentChar"/>
    <w:rsid w:val="0041797B"/>
    <w:pPr>
      <w:ind w:left="1080" w:hanging="360"/>
    </w:pPr>
    <w:rPr>
      <w:rFonts w:ascii="Arial" w:hAnsi="Arial"/>
      <w:sz w:val="22"/>
    </w:rPr>
  </w:style>
  <w:style w:type="character" w:customStyle="1" w:styleId="BodyTextIndentChar">
    <w:name w:val="Body Text Indent Char"/>
    <w:basedOn w:val="DefaultParagraphFont"/>
    <w:link w:val="BodyTextIndent"/>
    <w:rsid w:val="0041797B"/>
    <w:rPr>
      <w:rFonts w:eastAsia="Times New Roman" w:cs="Times New Roman"/>
      <w:szCs w:val="20"/>
    </w:rPr>
  </w:style>
  <w:style w:type="paragraph" w:styleId="BalloonText">
    <w:name w:val="Balloon Text"/>
    <w:basedOn w:val="Normal"/>
    <w:link w:val="BalloonTextChar"/>
    <w:uiPriority w:val="99"/>
    <w:semiHidden/>
    <w:unhideWhenUsed/>
    <w:rsid w:val="0041797B"/>
    <w:rPr>
      <w:rFonts w:ascii="Tahoma" w:hAnsi="Tahoma" w:cs="Tahoma"/>
      <w:sz w:val="16"/>
      <w:szCs w:val="16"/>
    </w:rPr>
  </w:style>
  <w:style w:type="character" w:customStyle="1" w:styleId="BalloonTextChar">
    <w:name w:val="Balloon Text Char"/>
    <w:basedOn w:val="DefaultParagraphFont"/>
    <w:link w:val="BalloonText"/>
    <w:uiPriority w:val="99"/>
    <w:semiHidden/>
    <w:rsid w:val="004179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Robertson</dc:creator>
  <cp:lastModifiedBy>sarahg</cp:lastModifiedBy>
  <cp:revision>5</cp:revision>
  <cp:lastPrinted>2012-11-06T19:27:00Z</cp:lastPrinted>
  <dcterms:created xsi:type="dcterms:W3CDTF">2012-11-06T19:51:00Z</dcterms:created>
  <dcterms:modified xsi:type="dcterms:W3CDTF">2015-03-26T13:33:00Z</dcterms:modified>
</cp:coreProperties>
</file>